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19" w:rsidRPr="00D8028F" w:rsidRDefault="00815719" w:rsidP="00815719">
      <w:pPr>
        <w:pStyle w:val="Heading2"/>
        <w:spacing w:before="0" w:line="240" w:lineRule="auto"/>
        <w:rPr>
          <w:rFonts w:ascii="Arial Narrow" w:hAnsi="Arial Narrow"/>
        </w:rPr>
      </w:pPr>
      <w:bookmarkStart w:id="0" w:name="_Toc382749973"/>
      <w:r w:rsidRPr="00D8028F">
        <w:rPr>
          <w:rFonts w:ascii="Arial Narrow" w:hAnsi="Arial Narrow"/>
        </w:rPr>
        <w:t>REGISTRATION</w:t>
      </w:r>
      <w:bookmarkEnd w:id="0"/>
    </w:p>
    <w:p w:rsidR="00815719" w:rsidRPr="00D8028F" w:rsidRDefault="00815719" w:rsidP="008157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15719" w:rsidRPr="00D8028F" w:rsidRDefault="00815719" w:rsidP="00815719">
      <w:pPr>
        <w:pStyle w:val="OmniPage515"/>
        <w:spacing w:after="0" w:line="240" w:lineRule="auto"/>
        <w:ind w:left="720" w:right="0"/>
        <w:jc w:val="both"/>
        <w:rPr>
          <w:rFonts w:ascii="Arial Narrow" w:hAnsi="Arial Narrow"/>
          <w:noProof w:val="0"/>
          <w:sz w:val="24"/>
          <w:szCs w:val="24"/>
        </w:rPr>
      </w:pPr>
      <w:r w:rsidRPr="00D8028F">
        <w:rPr>
          <w:rFonts w:ascii="Arial Narrow" w:hAnsi="Arial Narrow"/>
          <w:noProof w:val="0"/>
          <w:sz w:val="24"/>
          <w:szCs w:val="24"/>
        </w:rPr>
        <w:t>The President or designee shall prescribe a period of registration for each semester and program</w:t>
      </w:r>
      <w:r>
        <w:rPr>
          <w:rFonts w:ascii="Arial Narrow" w:hAnsi="Arial Narrow"/>
          <w:noProof w:val="0"/>
          <w:sz w:val="24"/>
          <w:szCs w:val="24"/>
        </w:rPr>
        <w:t xml:space="preserve"> along with a payment due date</w:t>
      </w:r>
      <w:r w:rsidRPr="00D8028F">
        <w:rPr>
          <w:rFonts w:ascii="Arial Narrow" w:hAnsi="Arial Narrow"/>
          <w:noProof w:val="0"/>
          <w:sz w:val="24"/>
          <w:szCs w:val="24"/>
        </w:rPr>
        <w:t xml:space="preserve">.  </w:t>
      </w:r>
      <w:r>
        <w:rPr>
          <w:rFonts w:ascii="Arial Narrow" w:hAnsi="Arial Narrow"/>
          <w:noProof w:val="0"/>
          <w:sz w:val="24"/>
          <w:szCs w:val="24"/>
        </w:rPr>
        <w:t xml:space="preserve">Students must make payment arrangements by the payment due date in order to hold their course(s).  </w:t>
      </w:r>
      <w:r w:rsidR="001F668F">
        <w:rPr>
          <w:rFonts w:ascii="Arial Narrow" w:hAnsi="Arial Narrow"/>
          <w:noProof w:val="0"/>
          <w:sz w:val="24"/>
          <w:szCs w:val="24"/>
        </w:rPr>
        <w:t xml:space="preserve">Payment arrangements include:  paying for the course in full, </w:t>
      </w:r>
      <w:r w:rsidR="001F668F" w:rsidRPr="003617C4">
        <w:rPr>
          <w:rFonts w:ascii="Arial Narrow" w:hAnsi="Arial Narrow"/>
          <w:noProof w:val="0"/>
          <w:sz w:val="24"/>
          <w:szCs w:val="24"/>
        </w:rPr>
        <w:t>entering a payment plan</w:t>
      </w:r>
      <w:r w:rsidR="00C71552" w:rsidRPr="003617C4">
        <w:rPr>
          <w:rFonts w:ascii="Arial Narrow" w:hAnsi="Arial Narrow"/>
          <w:noProof w:val="0"/>
          <w:sz w:val="24"/>
          <w:szCs w:val="24"/>
        </w:rPr>
        <w:t>;</w:t>
      </w:r>
      <w:r w:rsidR="001F668F" w:rsidRPr="003617C4">
        <w:rPr>
          <w:rFonts w:ascii="Arial Narrow" w:hAnsi="Arial Narrow"/>
          <w:noProof w:val="0"/>
          <w:sz w:val="24"/>
          <w:szCs w:val="24"/>
        </w:rPr>
        <w:t xml:space="preserve"> finalizing the student’s financial aid package</w:t>
      </w:r>
      <w:r w:rsidR="00C71552" w:rsidRPr="003617C4">
        <w:rPr>
          <w:rFonts w:ascii="Arial Narrow" w:hAnsi="Arial Narrow"/>
          <w:noProof w:val="0"/>
          <w:sz w:val="24"/>
          <w:szCs w:val="24"/>
        </w:rPr>
        <w:t>;</w:t>
      </w:r>
      <w:r w:rsidR="001F668F" w:rsidRPr="003617C4">
        <w:rPr>
          <w:rFonts w:ascii="Arial Narrow" w:hAnsi="Arial Narrow"/>
          <w:noProof w:val="0"/>
          <w:sz w:val="24"/>
          <w:szCs w:val="24"/>
        </w:rPr>
        <w:t xml:space="preserve"> or securing commitments fr</w:t>
      </w:r>
      <w:r w:rsidR="00585E26" w:rsidRPr="003617C4">
        <w:rPr>
          <w:rFonts w:ascii="Arial Narrow" w:hAnsi="Arial Narrow"/>
          <w:noProof w:val="0"/>
          <w:sz w:val="24"/>
          <w:szCs w:val="24"/>
        </w:rPr>
        <w:t>om</w:t>
      </w:r>
      <w:r w:rsidR="001F668F" w:rsidRPr="003617C4">
        <w:rPr>
          <w:rFonts w:ascii="Arial Narrow" w:hAnsi="Arial Narrow"/>
          <w:noProof w:val="0"/>
          <w:sz w:val="24"/>
          <w:szCs w:val="24"/>
        </w:rPr>
        <w:t xml:space="preserve"> other </w:t>
      </w:r>
      <w:r w:rsidR="00585E26" w:rsidRPr="003617C4">
        <w:rPr>
          <w:rFonts w:ascii="Arial Narrow" w:hAnsi="Arial Narrow"/>
          <w:noProof w:val="0"/>
          <w:sz w:val="24"/>
          <w:szCs w:val="24"/>
        </w:rPr>
        <w:t xml:space="preserve">governmental or private </w:t>
      </w:r>
      <w:r w:rsidR="001F668F" w:rsidRPr="003617C4">
        <w:rPr>
          <w:rFonts w:ascii="Arial Narrow" w:hAnsi="Arial Narrow"/>
          <w:noProof w:val="0"/>
          <w:sz w:val="24"/>
          <w:szCs w:val="24"/>
        </w:rPr>
        <w:t xml:space="preserve">sources.  </w:t>
      </w:r>
      <w:r w:rsidRPr="003617C4">
        <w:rPr>
          <w:rFonts w:ascii="Arial Narrow" w:hAnsi="Arial Narrow"/>
          <w:noProof w:val="0"/>
          <w:sz w:val="24"/>
          <w:szCs w:val="24"/>
        </w:rPr>
        <w:t xml:space="preserve">Students registering after the payment due date must make payment arrangements within 24 hours of registration. The College may establish late registration </w:t>
      </w:r>
      <w:r w:rsidR="00585E26" w:rsidRPr="003617C4">
        <w:rPr>
          <w:rFonts w:ascii="Arial Narrow" w:hAnsi="Arial Narrow"/>
          <w:noProof w:val="0"/>
          <w:sz w:val="24"/>
          <w:szCs w:val="24"/>
        </w:rPr>
        <w:t xml:space="preserve">or course </w:t>
      </w:r>
      <w:r w:rsidR="00585E26">
        <w:rPr>
          <w:rFonts w:ascii="Arial Narrow" w:hAnsi="Arial Narrow"/>
          <w:noProof w:val="0"/>
          <w:sz w:val="24"/>
          <w:szCs w:val="24"/>
        </w:rPr>
        <w:t xml:space="preserve">reinstatement </w:t>
      </w:r>
      <w:r w:rsidRPr="00D8028F">
        <w:rPr>
          <w:rFonts w:ascii="Arial Narrow" w:hAnsi="Arial Narrow"/>
          <w:noProof w:val="0"/>
          <w:sz w:val="24"/>
          <w:szCs w:val="24"/>
        </w:rPr>
        <w:t xml:space="preserve">fees. Such fees </w:t>
      </w:r>
      <w:proofErr w:type="gramStart"/>
      <w:r w:rsidRPr="00D8028F">
        <w:rPr>
          <w:rFonts w:ascii="Arial Narrow" w:hAnsi="Arial Narrow"/>
          <w:noProof w:val="0"/>
          <w:sz w:val="24"/>
          <w:szCs w:val="24"/>
        </w:rPr>
        <w:t>will be approved by the Board of Trustees and published in appropriate college publications</w:t>
      </w:r>
      <w:proofErr w:type="gramEnd"/>
      <w:r w:rsidRPr="00D8028F">
        <w:rPr>
          <w:rFonts w:ascii="Arial Narrow" w:hAnsi="Arial Narrow"/>
          <w:noProof w:val="0"/>
          <w:sz w:val="24"/>
          <w:szCs w:val="24"/>
        </w:rPr>
        <w:t>.</w:t>
      </w:r>
    </w:p>
    <w:p w:rsidR="00815719" w:rsidRPr="00D8028F" w:rsidRDefault="00815719" w:rsidP="0081571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F668F" w:rsidRDefault="00815719" w:rsidP="00815719">
      <w:pPr>
        <w:pStyle w:val="OmniPage515"/>
        <w:spacing w:after="0" w:line="240" w:lineRule="auto"/>
        <w:ind w:left="720" w:right="0"/>
        <w:jc w:val="both"/>
        <w:rPr>
          <w:rFonts w:ascii="Arial Narrow" w:hAnsi="Arial Narrow"/>
          <w:noProof w:val="0"/>
          <w:sz w:val="24"/>
          <w:szCs w:val="24"/>
        </w:rPr>
      </w:pPr>
      <w:r>
        <w:rPr>
          <w:rFonts w:ascii="Arial Narrow" w:hAnsi="Arial Narrow"/>
          <w:noProof w:val="0"/>
          <w:sz w:val="24"/>
          <w:szCs w:val="24"/>
        </w:rPr>
        <w:t xml:space="preserve">Students may </w:t>
      </w:r>
      <w:r w:rsidR="001F668F">
        <w:rPr>
          <w:rFonts w:ascii="Arial Narrow" w:hAnsi="Arial Narrow"/>
          <w:noProof w:val="0"/>
          <w:sz w:val="24"/>
          <w:szCs w:val="24"/>
        </w:rPr>
        <w:t>“</w:t>
      </w:r>
      <w:r>
        <w:rPr>
          <w:rFonts w:ascii="Arial Narrow" w:hAnsi="Arial Narrow"/>
          <w:noProof w:val="0"/>
          <w:sz w:val="24"/>
          <w:szCs w:val="24"/>
        </w:rPr>
        <w:t>drop</w:t>
      </w:r>
      <w:r w:rsidR="001F668F">
        <w:rPr>
          <w:rFonts w:ascii="Arial Narrow" w:hAnsi="Arial Narrow"/>
          <w:noProof w:val="0"/>
          <w:sz w:val="24"/>
          <w:szCs w:val="24"/>
        </w:rPr>
        <w:t>”</w:t>
      </w:r>
      <w:r>
        <w:rPr>
          <w:rFonts w:ascii="Arial Narrow" w:hAnsi="Arial Narrow"/>
          <w:noProof w:val="0"/>
          <w:sz w:val="24"/>
          <w:szCs w:val="24"/>
        </w:rPr>
        <w:t xml:space="preserve"> </w:t>
      </w:r>
      <w:r w:rsidR="001F668F">
        <w:rPr>
          <w:rFonts w:ascii="Arial Narrow" w:hAnsi="Arial Narrow"/>
          <w:noProof w:val="0"/>
          <w:sz w:val="24"/>
          <w:szCs w:val="24"/>
        </w:rPr>
        <w:t xml:space="preserve">one or more </w:t>
      </w:r>
      <w:r>
        <w:rPr>
          <w:rFonts w:ascii="Arial Narrow" w:hAnsi="Arial Narrow"/>
          <w:noProof w:val="0"/>
          <w:sz w:val="24"/>
          <w:szCs w:val="24"/>
        </w:rPr>
        <w:t xml:space="preserve">credit classes through the </w:t>
      </w:r>
      <w:r w:rsidR="0060515A">
        <w:rPr>
          <w:rFonts w:ascii="Arial Narrow" w:hAnsi="Arial Narrow"/>
          <w:noProof w:val="0"/>
          <w:sz w:val="24"/>
          <w:szCs w:val="24"/>
        </w:rPr>
        <w:t xml:space="preserve">second week of the regular </w:t>
      </w:r>
      <w:proofErr w:type="gramStart"/>
      <w:r w:rsidR="0060515A">
        <w:rPr>
          <w:rFonts w:ascii="Arial Narrow" w:hAnsi="Arial Narrow"/>
          <w:noProof w:val="0"/>
          <w:sz w:val="24"/>
          <w:szCs w:val="24"/>
        </w:rPr>
        <w:t>15 week</w:t>
      </w:r>
      <w:proofErr w:type="gramEnd"/>
      <w:r w:rsidR="0060515A">
        <w:rPr>
          <w:rFonts w:ascii="Arial Narrow" w:hAnsi="Arial Narrow"/>
          <w:noProof w:val="0"/>
          <w:sz w:val="24"/>
          <w:szCs w:val="24"/>
        </w:rPr>
        <w:t xml:space="preserve"> semester (commonly referred to as “</w:t>
      </w:r>
      <w:r>
        <w:rPr>
          <w:rFonts w:ascii="Arial Narrow" w:hAnsi="Arial Narrow"/>
          <w:noProof w:val="0"/>
          <w:sz w:val="24"/>
          <w:szCs w:val="24"/>
        </w:rPr>
        <w:t>10</w:t>
      </w:r>
      <w:r w:rsidRPr="00815719">
        <w:rPr>
          <w:rFonts w:ascii="Arial Narrow" w:hAnsi="Arial Narrow"/>
          <w:noProof w:val="0"/>
          <w:sz w:val="24"/>
          <w:szCs w:val="24"/>
          <w:vertAlign w:val="superscript"/>
        </w:rPr>
        <w:t>th</w:t>
      </w:r>
      <w:r>
        <w:rPr>
          <w:rFonts w:ascii="Arial Narrow" w:hAnsi="Arial Narrow"/>
          <w:noProof w:val="0"/>
          <w:sz w:val="24"/>
          <w:szCs w:val="24"/>
        </w:rPr>
        <w:t xml:space="preserve"> day of the</w:t>
      </w:r>
      <w:r w:rsidR="001F668F">
        <w:rPr>
          <w:rFonts w:ascii="Arial Narrow" w:hAnsi="Arial Narrow"/>
          <w:noProof w:val="0"/>
          <w:sz w:val="24"/>
          <w:szCs w:val="24"/>
        </w:rPr>
        <w:t xml:space="preserve"> semester</w:t>
      </w:r>
      <w:r w:rsidR="0060515A">
        <w:rPr>
          <w:rFonts w:ascii="Arial Narrow" w:hAnsi="Arial Narrow"/>
          <w:noProof w:val="0"/>
          <w:sz w:val="24"/>
          <w:szCs w:val="24"/>
        </w:rPr>
        <w:t>”).</w:t>
      </w:r>
      <w:r w:rsidR="001F668F">
        <w:rPr>
          <w:rFonts w:ascii="Arial Narrow" w:hAnsi="Arial Narrow"/>
          <w:noProof w:val="0"/>
          <w:sz w:val="24"/>
          <w:szCs w:val="24"/>
        </w:rPr>
        <w:t xml:space="preserve">  </w:t>
      </w:r>
      <w:r w:rsidR="00655834">
        <w:rPr>
          <w:rFonts w:ascii="Arial Narrow" w:hAnsi="Arial Narrow"/>
          <w:noProof w:val="0"/>
          <w:sz w:val="24"/>
          <w:szCs w:val="24"/>
        </w:rPr>
        <w:t xml:space="preserve">The drop period shall be prorated for </w:t>
      </w:r>
      <w:proofErr w:type="gramStart"/>
      <w:r w:rsidR="00655834">
        <w:rPr>
          <w:rFonts w:ascii="Arial Narrow" w:hAnsi="Arial Narrow"/>
          <w:noProof w:val="0"/>
          <w:sz w:val="24"/>
          <w:szCs w:val="24"/>
        </w:rPr>
        <w:t>shorter term</w:t>
      </w:r>
      <w:proofErr w:type="gramEnd"/>
      <w:r w:rsidR="00655834">
        <w:rPr>
          <w:rFonts w:ascii="Arial Narrow" w:hAnsi="Arial Narrow"/>
          <w:noProof w:val="0"/>
          <w:sz w:val="24"/>
          <w:szCs w:val="24"/>
        </w:rPr>
        <w:t xml:space="preserve"> courses (such as summer sessions or </w:t>
      </w:r>
      <w:proofErr w:type="spellStart"/>
      <w:r w:rsidR="00655834">
        <w:rPr>
          <w:rFonts w:ascii="Arial Narrow" w:hAnsi="Arial Narrow"/>
          <w:noProof w:val="0"/>
          <w:sz w:val="24"/>
          <w:szCs w:val="24"/>
        </w:rPr>
        <w:t>Powerpack</w:t>
      </w:r>
      <w:proofErr w:type="spellEnd"/>
      <w:r w:rsidR="00655834">
        <w:rPr>
          <w:rFonts w:ascii="Arial Narrow" w:hAnsi="Arial Narrow"/>
          <w:noProof w:val="0"/>
          <w:sz w:val="24"/>
          <w:szCs w:val="24"/>
        </w:rPr>
        <w:t xml:space="preserve"> classes).  A</w:t>
      </w:r>
      <w:r w:rsidR="001F668F">
        <w:rPr>
          <w:rFonts w:ascii="Arial Narrow" w:hAnsi="Arial Narrow"/>
          <w:noProof w:val="0"/>
          <w:sz w:val="24"/>
          <w:szCs w:val="24"/>
        </w:rPr>
        <w:t xml:space="preserve">dd/drop records are </w:t>
      </w:r>
      <w:r w:rsidR="00585E26">
        <w:rPr>
          <w:rFonts w:ascii="Arial Narrow" w:hAnsi="Arial Narrow"/>
          <w:noProof w:val="0"/>
          <w:sz w:val="24"/>
          <w:szCs w:val="24"/>
        </w:rPr>
        <w:t xml:space="preserve">not included </w:t>
      </w:r>
      <w:r w:rsidR="001F668F">
        <w:rPr>
          <w:rFonts w:ascii="Arial Narrow" w:hAnsi="Arial Narrow"/>
          <w:noProof w:val="0"/>
          <w:sz w:val="24"/>
          <w:szCs w:val="24"/>
        </w:rPr>
        <w:t>in the student’s permanent course record</w:t>
      </w:r>
      <w:r w:rsidR="00585E26">
        <w:rPr>
          <w:rFonts w:ascii="Arial Narrow" w:hAnsi="Arial Narrow"/>
          <w:noProof w:val="0"/>
          <w:sz w:val="24"/>
          <w:szCs w:val="24"/>
        </w:rPr>
        <w:t xml:space="preserve"> </w:t>
      </w:r>
      <w:r w:rsidR="00655834">
        <w:rPr>
          <w:rFonts w:ascii="Arial Narrow" w:hAnsi="Arial Narrow"/>
          <w:noProof w:val="0"/>
          <w:sz w:val="24"/>
          <w:szCs w:val="24"/>
        </w:rPr>
        <w:t xml:space="preserve">and will not appear on </w:t>
      </w:r>
      <w:r w:rsidR="00585E26">
        <w:rPr>
          <w:rFonts w:ascii="Arial Narrow" w:hAnsi="Arial Narrow"/>
          <w:noProof w:val="0"/>
          <w:sz w:val="24"/>
          <w:szCs w:val="24"/>
        </w:rPr>
        <w:t>a college transcript</w:t>
      </w:r>
      <w:r w:rsidR="001F668F">
        <w:rPr>
          <w:rFonts w:ascii="Arial Narrow" w:hAnsi="Arial Narrow"/>
          <w:noProof w:val="0"/>
          <w:sz w:val="24"/>
          <w:szCs w:val="24"/>
        </w:rPr>
        <w:t xml:space="preserve">.  </w:t>
      </w:r>
    </w:p>
    <w:p w:rsidR="001F668F" w:rsidRDefault="001F668F" w:rsidP="00815719">
      <w:pPr>
        <w:pStyle w:val="OmniPage515"/>
        <w:spacing w:after="0" w:line="240" w:lineRule="auto"/>
        <w:ind w:left="720" w:right="0"/>
        <w:jc w:val="both"/>
        <w:rPr>
          <w:rFonts w:ascii="Arial Narrow" w:hAnsi="Arial Narrow"/>
          <w:noProof w:val="0"/>
          <w:sz w:val="24"/>
          <w:szCs w:val="24"/>
        </w:rPr>
      </w:pPr>
    </w:p>
    <w:p w:rsidR="00815719" w:rsidRPr="00D8028F" w:rsidRDefault="001F668F" w:rsidP="00815719">
      <w:pPr>
        <w:pStyle w:val="OmniPage515"/>
        <w:spacing w:after="0" w:line="240" w:lineRule="auto"/>
        <w:ind w:left="720" w:right="0"/>
        <w:jc w:val="both"/>
        <w:rPr>
          <w:rFonts w:ascii="Arial Narrow" w:hAnsi="Arial Narrow"/>
          <w:noProof w:val="0"/>
          <w:sz w:val="24"/>
          <w:szCs w:val="24"/>
        </w:rPr>
      </w:pPr>
      <w:r>
        <w:rPr>
          <w:rFonts w:ascii="Arial Narrow" w:hAnsi="Arial Narrow"/>
          <w:noProof w:val="0"/>
          <w:sz w:val="24"/>
          <w:szCs w:val="24"/>
        </w:rPr>
        <w:t>After the 10</w:t>
      </w:r>
      <w:r w:rsidRPr="001F668F">
        <w:rPr>
          <w:rFonts w:ascii="Arial Narrow" w:hAnsi="Arial Narrow"/>
          <w:noProof w:val="0"/>
          <w:sz w:val="24"/>
          <w:szCs w:val="24"/>
          <w:vertAlign w:val="superscript"/>
        </w:rPr>
        <w:t>th</w:t>
      </w:r>
      <w:r>
        <w:rPr>
          <w:rFonts w:ascii="Arial Narrow" w:hAnsi="Arial Narrow"/>
          <w:noProof w:val="0"/>
          <w:sz w:val="24"/>
          <w:szCs w:val="24"/>
        </w:rPr>
        <w:t xml:space="preserve"> day, a</w:t>
      </w:r>
      <w:r w:rsidR="00815719">
        <w:rPr>
          <w:rFonts w:ascii="Arial Narrow" w:hAnsi="Arial Narrow"/>
          <w:noProof w:val="0"/>
          <w:sz w:val="24"/>
          <w:szCs w:val="24"/>
        </w:rPr>
        <w:t xml:space="preserve"> student </w:t>
      </w:r>
      <w:proofErr w:type="gramStart"/>
      <w:r w:rsidR="00815719">
        <w:rPr>
          <w:rFonts w:ascii="Arial Narrow" w:hAnsi="Arial Narrow"/>
          <w:noProof w:val="0"/>
          <w:sz w:val="24"/>
          <w:szCs w:val="24"/>
        </w:rPr>
        <w:t xml:space="preserve">is considered </w:t>
      </w:r>
      <w:r>
        <w:rPr>
          <w:rFonts w:ascii="Arial Narrow" w:hAnsi="Arial Narrow"/>
          <w:noProof w:val="0"/>
          <w:sz w:val="24"/>
          <w:szCs w:val="24"/>
        </w:rPr>
        <w:t xml:space="preserve">to be </w:t>
      </w:r>
      <w:r w:rsidR="00815719">
        <w:rPr>
          <w:rFonts w:ascii="Arial Narrow" w:hAnsi="Arial Narrow"/>
          <w:noProof w:val="0"/>
          <w:sz w:val="24"/>
          <w:szCs w:val="24"/>
        </w:rPr>
        <w:t>permanently enrolled</w:t>
      </w:r>
      <w:proofErr w:type="gramEnd"/>
      <w:r w:rsidR="00815719">
        <w:rPr>
          <w:rFonts w:ascii="Arial Narrow" w:hAnsi="Arial Narrow"/>
          <w:noProof w:val="0"/>
          <w:sz w:val="24"/>
          <w:szCs w:val="24"/>
        </w:rPr>
        <w:t xml:space="preserve"> in a </w:t>
      </w:r>
      <w:r w:rsidR="00585E26">
        <w:rPr>
          <w:rFonts w:ascii="Arial Narrow" w:hAnsi="Arial Narrow"/>
          <w:noProof w:val="0"/>
          <w:sz w:val="24"/>
          <w:szCs w:val="24"/>
        </w:rPr>
        <w:t xml:space="preserve">credit course.  </w:t>
      </w:r>
      <w:r w:rsidR="00815719" w:rsidRPr="00D8028F">
        <w:rPr>
          <w:rFonts w:ascii="Arial Narrow" w:hAnsi="Arial Narrow"/>
          <w:noProof w:val="0"/>
          <w:sz w:val="24"/>
          <w:szCs w:val="24"/>
        </w:rPr>
        <w:t xml:space="preserve">A permanent record </w:t>
      </w:r>
      <w:proofErr w:type="gramStart"/>
      <w:r w:rsidR="00815719" w:rsidRPr="00D8028F">
        <w:rPr>
          <w:rFonts w:ascii="Arial Narrow" w:hAnsi="Arial Narrow"/>
          <w:noProof w:val="0"/>
          <w:sz w:val="24"/>
          <w:szCs w:val="24"/>
        </w:rPr>
        <w:t>will be kept</w:t>
      </w:r>
      <w:proofErr w:type="gramEnd"/>
      <w:r w:rsidR="00815719" w:rsidRPr="00D8028F">
        <w:rPr>
          <w:rFonts w:ascii="Arial Narrow" w:hAnsi="Arial Narrow"/>
          <w:noProof w:val="0"/>
          <w:sz w:val="24"/>
          <w:szCs w:val="24"/>
        </w:rPr>
        <w:t xml:space="preserve"> for every student enrolled in a credit course regardless of matriculation status.  </w:t>
      </w:r>
      <w:r w:rsidR="00655834">
        <w:rPr>
          <w:rFonts w:ascii="Arial Narrow" w:hAnsi="Arial Narrow"/>
          <w:noProof w:val="0"/>
          <w:sz w:val="24"/>
          <w:szCs w:val="24"/>
        </w:rPr>
        <w:t xml:space="preserve">Students may </w:t>
      </w:r>
      <w:r w:rsidR="00655834" w:rsidRPr="003617C4">
        <w:rPr>
          <w:rFonts w:ascii="Arial Narrow" w:hAnsi="Arial Narrow"/>
          <w:noProof w:val="0"/>
          <w:sz w:val="24"/>
          <w:szCs w:val="24"/>
        </w:rPr>
        <w:t>withdraw from a class after the 10</w:t>
      </w:r>
      <w:r w:rsidR="00655834" w:rsidRPr="003617C4">
        <w:rPr>
          <w:rFonts w:ascii="Arial Narrow" w:hAnsi="Arial Narrow"/>
          <w:noProof w:val="0"/>
          <w:sz w:val="24"/>
          <w:szCs w:val="24"/>
          <w:vertAlign w:val="superscript"/>
        </w:rPr>
        <w:t>th</w:t>
      </w:r>
      <w:r w:rsidR="00655834" w:rsidRPr="003617C4">
        <w:rPr>
          <w:rFonts w:ascii="Arial Narrow" w:hAnsi="Arial Narrow"/>
          <w:noProof w:val="0"/>
          <w:sz w:val="24"/>
          <w:szCs w:val="24"/>
        </w:rPr>
        <w:t xml:space="preserve"> day, but </w:t>
      </w:r>
      <w:r w:rsidR="00B85C92" w:rsidRPr="003617C4">
        <w:rPr>
          <w:rFonts w:ascii="Arial Narrow" w:hAnsi="Arial Narrow"/>
          <w:noProof w:val="0"/>
          <w:sz w:val="24"/>
          <w:szCs w:val="24"/>
        </w:rPr>
        <w:t xml:space="preserve">their transcript and course history will reflect enrollment in the class.  Course withdrawal periods </w:t>
      </w:r>
      <w:proofErr w:type="gramStart"/>
      <w:r w:rsidR="00B85C92" w:rsidRPr="003617C4">
        <w:rPr>
          <w:rFonts w:ascii="Arial Narrow" w:hAnsi="Arial Narrow"/>
          <w:noProof w:val="0"/>
          <w:sz w:val="24"/>
          <w:szCs w:val="24"/>
        </w:rPr>
        <w:t>are established</w:t>
      </w:r>
      <w:proofErr w:type="gramEnd"/>
      <w:r w:rsidR="00B85C92" w:rsidRPr="003617C4">
        <w:rPr>
          <w:rFonts w:ascii="Arial Narrow" w:hAnsi="Arial Narrow"/>
          <w:noProof w:val="0"/>
          <w:sz w:val="24"/>
          <w:szCs w:val="24"/>
        </w:rPr>
        <w:t xml:space="preserve"> in </w:t>
      </w:r>
      <w:r w:rsidR="00C308BF" w:rsidRPr="003617C4">
        <w:rPr>
          <w:rFonts w:ascii="Arial Narrow" w:hAnsi="Arial Narrow"/>
          <w:noProof w:val="0"/>
          <w:sz w:val="24"/>
          <w:szCs w:val="24"/>
        </w:rPr>
        <w:t xml:space="preserve">the </w:t>
      </w:r>
      <w:r w:rsidR="00B85C92" w:rsidRPr="003617C4">
        <w:rPr>
          <w:rFonts w:ascii="Arial Narrow" w:hAnsi="Arial Narrow"/>
          <w:noProof w:val="0"/>
          <w:sz w:val="24"/>
          <w:szCs w:val="24"/>
        </w:rPr>
        <w:t xml:space="preserve">Academic Calendar.  </w:t>
      </w:r>
      <w:r w:rsidR="00815719" w:rsidRPr="003617C4">
        <w:rPr>
          <w:rFonts w:ascii="Arial Narrow" w:hAnsi="Arial Narrow"/>
          <w:noProof w:val="0"/>
          <w:sz w:val="24"/>
          <w:szCs w:val="24"/>
        </w:rPr>
        <w:t xml:space="preserve">All student records are subject to a Records Retention Schedule as prescribed by the College or governmental agencies.  All student information </w:t>
      </w:r>
      <w:proofErr w:type="gramStart"/>
      <w:r w:rsidR="00815719" w:rsidRPr="003617C4">
        <w:rPr>
          <w:rFonts w:ascii="Arial Narrow" w:hAnsi="Arial Narrow"/>
          <w:noProof w:val="0"/>
          <w:sz w:val="24"/>
          <w:szCs w:val="24"/>
        </w:rPr>
        <w:t>shall be managed</w:t>
      </w:r>
      <w:proofErr w:type="gramEnd"/>
      <w:r w:rsidR="00815719" w:rsidRPr="003617C4">
        <w:rPr>
          <w:rFonts w:ascii="Arial Narrow" w:hAnsi="Arial Narrow"/>
          <w:noProof w:val="0"/>
          <w:sz w:val="24"/>
          <w:szCs w:val="24"/>
        </w:rPr>
        <w:t xml:space="preserve"> in accordance with federal regulations (i.e. FERPA requirements</w:t>
      </w:r>
      <w:r w:rsidR="00815719" w:rsidRPr="00D8028F">
        <w:rPr>
          <w:rFonts w:ascii="Arial Narrow" w:hAnsi="Arial Narrow"/>
          <w:noProof w:val="0"/>
          <w:sz w:val="24"/>
          <w:szCs w:val="24"/>
        </w:rPr>
        <w:t>).</w:t>
      </w:r>
      <w:bookmarkStart w:id="1" w:name="_GoBack"/>
      <w:bookmarkEnd w:id="1"/>
    </w:p>
    <w:sectPr w:rsidR="00815719" w:rsidRPr="00D8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9" w:rsidRDefault="00815719" w:rsidP="00815719">
      <w:pPr>
        <w:spacing w:after="0" w:line="240" w:lineRule="auto"/>
      </w:pPr>
      <w:r>
        <w:separator/>
      </w:r>
    </w:p>
  </w:endnote>
  <w:endnote w:type="continuationSeparator" w:id="0">
    <w:p w:rsidR="00815719" w:rsidRDefault="00815719" w:rsidP="0081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9" w:rsidRDefault="00815719" w:rsidP="00815719">
      <w:pPr>
        <w:spacing w:after="0" w:line="240" w:lineRule="auto"/>
      </w:pPr>
      <w:r>
        <w:separator/>
      </w:r>
    </w:p>
  </w:footnote>
  <w:footnote w:type="continuationSeparator" w:id="0">
    <w:p w:rsidR="00815719" w:rsidRDefault="00815719" w:rsidP="00815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E2C"/>
    <w:multiLevelType w:val="hybridMultilevel"/>
    <w:tmpl w:val="E0C0D1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19"/>
    <w:rsid w:val="001F668F"/>
    <w:rsid w:val="002A518A"/>
    <w:rsid w:val="002D6633"/>
    <w:rsid w:val="003617C4"/>
    <w:rsid w:val="00383BE1"/>
    <w:rsid w:val="00585E26"/>
    <w:rsid w:val="0060515A"/>
    <w:rsid w:val="00655834"/>
    <w:rsid w:val="007C592C"/>
    <w:rsid w:val="00815719"/>
    <w:rsid w:val="00AA1C3E"/>
    <w:rsid w:val="00B85C92"/>
    <w:rsid w:val="00C308BF"/>
    <w:rsid w:val="00C71552"/>
    <w:rsid w:val="00C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1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71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71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mniPage515">
    <w:name w:val="OmniPage #515"/>
    <w:basedOn w:val="Normal"/>
    <w:locked/>
    <w:rsid w:val="00815719"/>
    <w:pPr>
      <w:overflowPunct w:val="0"/>
      <w:autoSpaceDE w:val="0"/>
      <w:autoSpaceDN w:val="0"/>
      <w:adjustRightInd w:val="0"/>
      <w:ind w:left="2952" w:right="100"/>
      <w:textAlignment w:val="baseline"/>
    </w:pPr>
    <w:rPr>
      <w:rFonts w:ascii="Arial" w:hAnsi="Arial"/>
      <w:noProof/>
    </w:rPr>
  </w:style>
  <w:style w:type="paragraph" w:customStyle="1" w:styleId="OmniPage525">
    <w:name w:val="OmniPage #525"/>
    <w:basedOn w:val="Normal"/>
    <w:locked/>
    <w:rsid w:val="00815719"/>
    <w:pPr>
      <w:tabs>
        <w:tab w:val="right" w:pos="9359"/>
      </w:tabs>
      <w:overflowPunct w:val="0"/>
      <w:autoSpaceDE w:val="0"/>
      <w:autoSpaceDN w:val="0"/>
      <w:adjustRightInd w:val="0"/>
      <w:ind w:left="9007"/>
      <w:textAlignment w:val="baseline"/>
    </w:pPr>
    <w:rPr>
      <w:rFonts w:ascii="Arial" w:hAnsi="Arial"/>
      <w:noProof/>
    </w:rPr>
  </w:style>
  <w:style w:type="paragraph" w:styleId="Header">
    <w:name w:val="header"/>
    <w:basedOn w:val="Normal"/>
    <w:link w:val="HeaderChar"/>
    <w:uiPriority w:val="99"/>
    <w:unhideWhenUsed/>
    <w:rsid w:val="0081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1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1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515A"/>
    <w:pPr>
      <w:tabs>
        <w:tab w:val="left" w:pos="7560"/>
      </w:tabs>
      <w:jc w:val="both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515A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1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719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71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mniPage515">
    <w:name w:val="OmniPage #515"/>
    <w:basedOn w:val="Normal"/>
    <w:locked/>
    <w:rsid w:val="00815719"/>
    <w:pPr>
      <w:overflowPunct w:val="0"/>
      <w:autoSpaceDE w:val="0"/>
      <w:autoSpaceDN w:val="0"/>
      <w:adjustRightInd w:val="0"/>
      <w:ind w:left="2952" w:right="100"/>
      <w:textAlignment w:val="baseline"/>
    </w:pPr>
    <w:rPr>
      <w:rFonts w:ascii="Arial" w:hAnsi="Arial"/>
      <w:noProof/>
    </w:rPr>
  </w:style>
  <w:style w:type="paragraph" w:customStyle="1" w:styleId="OmniPage525">
    <w:name w:val="OmniPage #525"/>
    <w:basedOn w:val="Normal"/>
    <w:locked/>
    <w:rsid w:val="00815719"/>
    <w:pPr>
      <w:tabs>
        <w:tab w:val="right" w:pos="9359"/>
      </w:tabs>
      <w:overflowPunct w:val="0"/>
      <w:autoSpaceDE w:val="0"/>
      <w:autoSpaceDN w:val="0"/>
      <w:adjustRightInd w:val="0"/>
      <w:ind w:left="9007"/>
      <w:textAlignment w:val="baseline"/>
    </w:pPr>
    <w:rPr>
      <w:rFonts w:ascii="Arial" w:hAnsi="Arial"/>
      <w:noProof/>
    </w:rPr>
  </w:style>
  <w:style w:type="paragraph" w:styleId="Header">
    <w:name w:val="header"/>
    <w:basedOn w:val="Normal"/>
    <w:link w:val="HeaderChar"/>
    <w:uiPriority w:val="99"/>
    <w:unhideWhenUsed/>
    <w:rsid w:val="0081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1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1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1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515A"/>
    <w:pPr>
      <w:tabs>
        <w:tab w:val="left" w:pos="7560"/>
      </w:tabs>
      <w:jc w:val="both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515A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Pratt</dc:creator>
  <cp:lastModifiedBy>Barbara A. Pratt</cp:lastModifiedBy>
  <cp:revision>2</cp:revision>
  <dcterms:created xsi:type="dcterms:W3CDTF">2014-07-02T16:14:00Z</dcterms:created>
  <dcterms:modified xsi:type="dcterms:W3CDTF">2014-07-02T16:14:00Z</dcterms:modified>
</cp:coreProperties>
</file>