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B2" w:rsidRPr="002D68B2" w:rsidRDefault="002D68B2" w:rsidP="002D68B2">
      <w:pPr>
        <w:rPr>
          <w:b/>
          <w:sz w:val="36"/>
          <w:szCs w:val="36"/>
        </w:rPr>
      </w:pPr>
      <w:bookmarkStart w:id="0" w:name="_GoBack"/>
      <w:bookmarkEnd w:id="0"/>
    </w:p>
    <w:p w:rsidR="002D68B2" w:rsidRPr="002D68B2" w:rsidRDefault="002D68B2" w:rsidP="00222D41">
      <w:pPr>
        <w:jc w:val="center"/>
        <w:rPr>
          <w:b/>
          <w:sz w:val="36"/>
          <w:szCs w:val="36"/>
        </w:rPr>
      </w:pPr>
    </w:p>
    <w:p w:rsidR="00815093" w:rsidRDefault="00222D41" w:rsidP="00222D41">
      <w:pPr>
        <w:jc w:val="center"/>
        <w:rPr>
          <w:sz w:val="48"/>
          <w:szCs w:val="48"/>
        </w:rPr>
      </w:pPr>
      <w:r w:rsidRPr="00222D41">
        <w:rPr>
          <w:b/>
          <w:sz w:val="48"/>
          <w:szCs w:val="48"/>
        </w:rPr>
        <w:t>BEWARE OF FINANCIAL AID FRAUD!</w:t>
      </w:r>
      <w:r w:rsidRPr="00222D41">
        <w:rPr>
          <w:sz w:val="48"/>
          <w:szCs w:val="48"/>
        </w:rPr>
        <w:t xml:space="preserve"> </w:t>
      </w:r>
      <w:r w:rsidR="004E1C82" w:rsidRPr="00222D41">
        <w:rPr>
          <w:noProof/>
          <w:sz w:val="48"/>
          <w:szCs w:val="48"/>
        </w:rPr>
        <w:drawing>
          <wp:inline distT="0" distB="0" distL="0" distR="0">
            <wp:extent cx="2657475" cy="2324100"/>
            <wp:effectExtent l="0" t="0" r="0" b="0"/>
            <wp:docPr id="2" name="Picture 2" descr="MCj02875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7591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41" w:rsidRDefault="00222D41" w:rsidP="00222D41">
      <w:pPr>
        <w:jc w:val="center"/>
        <w:rPr>
          <w:sz w:val="36"/>
          <w:szCs w:val="36"/>
        </w:rPr>
      </w:pPr>
    </w:p>
    <w:p w:rsidR="00222D41" w:rsidRDefault="00222D41" w:rsidP="00222D41">
      <w:pPr>
        <w:rPr>
          <w:sz w:val="36"/>
          <w:szCs w:val="36"/>
        </w:rPr>
      </w:pPr>
      <w:r>
        <w:rPr>
          <w:sz w:val="36"/>
          <w:szCs w:val="36"/>
        </w:rPr>
        <w:t>With so many students looking for funds for colleges, there are also those looking to scam unknowing students and parents.  Beware of anyone who uses the following lines t</w:t>
      </w:r>
      <w:r w:rsidR="002D68B2">
        <w:rPr>
          <w:sz w:val="36"/>
          <w:szCs w:val="36"/>
        </w:rPr>
        <w:t xml:space="preserve">o try to get you to apply for </w:t>
      </w:r>
      <w:r>
        <w:rPr>
          <w:sz w:val="36"/>
          <w:szCs w:val="36"/>
        </w:rPr>
        <w:t>bogus scholarship</w:t>
      </w:r>
      <w:r w:rsidR="002D68B2">
        <w:rPr>
          <w:sz w:val="36"/>
          <w:szCs w:val="36"/>
        </w:rPr>
        <w:t>s</w:t>
      </w:r>
      <w:r>
        <w:rPr>
          <w:sz w:val="36"/>
          <w:szCs w:val="36"/>
        </w:rPr>
        <w:t xml:space="preserve"> or financial aid:</w:t>
      </w:r>
    </w:p>
    <w:p w:rsidR="00222D41" w:rsidRPr="00716D01" w:rsidRDefault="00222D41" w:rsidP="00222D41">
      <w:pPr>
        <w:rPr>
          <w:sz w:val="16"/>
          <w:szCs w:val="16"/>
        </w:rPr>
      </w:pPr>
    </w:p>
    <w:p w:rsidR="00222D41" w:rsidRDefault="00222D41" w:rsidP="00222D4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scholarship is guaranteed or your money back</w:t>
      </w:r>
      <w:r w:rsidR="00716D01">
        <w:rPr>
          <w:sz w:val="36"/>
          <w:szCs w:val="36"/>
        </w:rPr>
        <w:t>!</w:t>
      </w:r>
    </w:p>
    <w:p w:rsidR="00222D41" w:rsidRDefault="00222D41" w:rsidP="00222D4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can’t get this information anywhere else</w:t>
      </w:r>
      <w:r w:rsidR="00716D01">
        <w:rPr>
          <w:sz w:val="36"/>
          <w:szCs w:val="36"/>
        </w:rPr>
        <w:t>.</w:t>
      </w:r>
    </w:p>
    <w:p w:rsidR="00222D41" w:rsidRDefault="00222D41" w:rsidP="00222D4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 just need your credit card or bank account number to hold the scholarship</w:t>
      </w:r>
    </w:p>
    <w:p w:rsidR="00716D01" w:rsidRDefault="00716D01" w:rsidP="00222D4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We’ll do all the work</w:t>
      </w:r>
    </w:p>
    <w:p w:rsidR="00222D41" w:rsidRDefault="00222D41" w:rsidP="00222D4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scholarship will cost money or a down payment</w:t>
      </w:r>
    </w:p>
    <w:p w:rsidR="00222D41" w:rsidRDefault="00222D41" w:rsidP="00222D4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You’ve been selected by a “national foundation” to receive a scholarship or “You’re a finalist” in a contest you’ve never entered.</w:t>
      </w:r>
    </w:p>
    <w:p w:rsidR="00716D01" w:rsidRPr="00716D01" w:rsidRDefault="00716D01" w:rsidP="00716D01">
      <w:pPr>
        <w:rPr>
          <w:sz w:val="16"/>
          <w:szCs w:val="16"/>
        </w:rPr>
      </w:pPr>
    </w:p>
    <w:p w:rsidR="00716D01" w:rsidRDefault="00716D01" w:rsidP="00716D01">
      <w:pPr>
        <w:rPr>
          <w:sz w:val="36"/>
          <w:szCs w:val="36"/>
        </w:rPr>
      </w:pPr>
      <w:r>
        <w:rPr>
          <w:sz w:val="36"/>
          <w:szCs w:val="36"/>
        </w:rPr>
        <w:t>To file a complaint or for free information, students or parents can call or visit the following:</w:t>
      </w:r>
    </w:p>
    <w:p w:rsidR="00716D01" w:rsidRPr="00716D01" w:rsidRDefault="00716D01" w:rsidP="00716D01">
      <w:pPr>
        <w:rPr>
          <w:sz w:val="18"/>
          <w:szCs w:val="18"/>
        </w:rPr>
      </w:pPr>
    </w:p>
    <w:p w:rsidR="00716D01" w:rsidRDefault="00716D01" w:rsidP="00716D01">
      <w:pPr>
        <w:ind w:firstLine="720"/>
        <w:jc w:val="center"/>
        <w:rPr>
          <w:sz w:val="36"/>
          <w:szCs w:val="36"/>
        </w:rPr>
      </w:pPr>
      <w:r w:rsidRPr="00716D01">
        <w:rPr>
          <w:b/>
          <w:sz w:val="36"/>
          <w:szCs w:val="36"/>
        </w:rPr>
        <w:t>1-877-FTC-HELP (1-877-382-4357)</w:t>
      </w:r>
    </w:p>
    <w:p w:rsidR="00716D01" w:rsidRPr="00716D01" w:rsidRDefault="00716D01" w:rsidP="00716D01">
      <w:pPr>
        <w:ind w:firstLine="720"/>
        <w:jc w:val="center"/>
        <w:rPr>
          <w:b/>
        </w:rPr>
      </w:pPr>
    </w:p>
    <w:p w:rsidR="00716D01" w:rsidRPr="00716D01" w:rsidRDefault="00716D01" w:rsidP="002D68B2">
      <w:pPr>
        <w:ind w:firstLine="720"/>
        <w:jc w:val="center"/>
        <w:rPr>
          <w:b/>
          <w:sz w:val="36"/>
          <w:szCs w:val="36"/>
        </w:rPr>
      </w:pPr>
      <w:r w:rsidRPr="00716D01">
        <w:rPr>
          <w:b/>
          <w:sz w:val="36"/>
          <w:szCs w:val="36"/>
        </w:rPr>
        <w:t>http://www.ftc.gov/scholarshipscams</w:t>
      </w:r>
    </w:p>
    <w:sectPr w:rsidR="00716D01" w:rsidRPr="00716D01" w:rsidSect="002D68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5BF"/>
    <w:multiLevelType w:val="hybridMultilevel"/>
    <w:tmpl w:val="F888F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1"/>
    <w:rsid w:val="001E55F2"/>
    <w:rsid w:val="00222D41"/>
    <w:rsid w:val="002D68B2"/>
    <w:rsid w:val="0042374C"/>
    <w:rsid w:val="004E1C82"/>
    <w:rsid w:val="00716D01"/>
    <w:rsid w:val="00815093"/>
    <w:rsid w:val="00B2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607CEC-23C8-4354-8E10-8C90AD3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BEWARE OF FINANCIAL AID FRAUD</vt:lpstr>
    </vt:vector>
  </TitlesOfParts>
  <Company>Warren County Community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BEWARE OF FINANCIAL AID FRAUD</dc:title>
  <dc:subject/>
  <dc:creator>Pratt</dc:creator>
  <cp:keywords/>
  <dc:description/>
  <cp:lastModifiedBy>Barbara A. Pratt</cp:lastModifiedBy>
  <cp:revision>2</cp:revision>
  <cp:lastPrinted>2009-09-01T21:43:00Z</cp:lastPrinted>
  <dcterms:created xsi:type="dcterms:W3CDTF">2021-04-14T20:56:00Z</dcterms:created>
  <dcterms:modified xsi:type="dcterms:W3CDTF">2021-04-14T20:56:00Z</dcterms:modified>
</cp:coreProperties>
</file>